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5D42" w14:textId="77777777" w:rsidR="009069F5" w:rsidRDefault="009069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4F8AB89" w14:textId="77777777" w:rsidR="009069F5" w:rsidRDefault="009069F5">
      <w:pPr>
        <w:pStyle w:val="Title"/>
      </w:pPr>
    </w:p>
    <w:p w14:paraId="52D9523A" w14:textId="77777777" w:rsidR="009069F5" w:rsidRDefault="00C0531A">
      <w:pPr>
        <w:spacing w:after="0" w:line="240" w:lineRule="auto"/>
        <w:jc w:val="center"/>
      </w:pPr>
      <w:r>
        <w:t>Eagle Falls Men’s Golf Association</w:t>
      </w:r>
    </w:p>
    <w:p w14:paraId="76346265" w14:textId="77777777" w:rsidR="009069F5" w:rsidRDefault="00C0531A">
      <w:pPr>
        <w:spacing w:after="0" w:line="240" w:lineRule="auto"/>
        <w:jc w:val="center"/>
      </w:pPr>
      <w:r>
        <w:t>P.O. Box 15</w:t>
      </w:r>
    </w:p>
    <w:p w14:paraId="52AFA909" w14:textId="77777777" w:rsidR="009069F5" w:rsidRDefault="00C0531A">
      <w:pPr>
        <w:spacing w:after="0" w:line="240" w:lineRule="auto"/>
        <w:jc w:val="center"/>
      </w:pPr>
      <w:r>
        <w:t>Great Falls, MT 59403</w:t>
      </w:r>
    </w:p>
    <w:p w14:paraId="37F4B149" w14:textId="77777777" w:rsidR="009069F5" w:rsidRDefault="009069F5">
      <w:pPr>
        <w:spacing w:line="240" w:lineRule="auto"/>
        <w:jc w:val="center"/>
      </w:pPr>
    </w:p>
    <w:p w14:paraId="41421064" w14:textId="77777777" w:rsidR="009069F5" w:rsidRDefault="00C0531A">
      <w:pPr>
        <w:spacing w:line="240" w:lineRule="auto"/>
      </w:pPr>
      <w:r>
        <w:t xml:space="preserve">January </w:t>
      </w:r>
      <w:r w:rsidR="00503C47">
        <w:t>6</w:t>
      </w:r>
      <w:r>
        <w:t>, 202</w:t>
      </w:r>
      <w:r w:rsidR="00503C47">
        <w:t>4</w:t>
      </w:r>
    </w:p>
    <w:p w14:paraId="1E7BA220" w14:textId="77777777" w:rsidR="009069F5" w:rsidRDefault="00C0531A">
      <w:pPr>
        <w:spacing w:line="240" w:lineRule="auto"/>
      </w:pPr>
      <w:r>
        <w:t>TEAM CAPTAINS,</w:t>
      </w:r>
    </w:p>
    <w:p w14:paraId="08075848" w14:textId="77777777" w:rsidR="009069F5" w:rsidRDefault="00C0531A">
      <w:pPr>
        <w:spacing w:line="240" w:lineRule="auto"/>
        <w:rPr>
          <w:b/>
        </w:rPr>
      </w:pPr>
      <w:r>
        <w:t>This is your:</w:t>
      </w:r>
      <w:r>
        <w:tab/>
      </w:r>
      <w:r>
        <w:rPr>
          <w:b/>
          <w:u w:val="single"/>
        </w:rPr>
        <w:t>APPLICATION FOR ENTRY TO EAGLE FALLS MEN’S GOLF ASSOCIATION</w:t>
      </w:r>
      <w:r>
        <w:rPr>
          <w:b/>
        </w:rPr>
        <w:t xml:space="preserve"> </w:t>
      </w:r>
    </w:p>
    <w:p w14:paraId="1CD26D8B" w14:textId="77777777" w:rsidR="009069F5" w:rsidRDefault="00C0531A">
      <w:pPr>
        <w:spacing w:line="240" w:lineRule="auto"/>
        <w:ind w:left="720" w:firstLine="720"/>
        <w:rPr>
          <w:b/>
        </w:rPr>
      </w:pPr>
      <w:r>
        <w:rPr>
          <w:b/>
        </w:rPr>
        <w:t xml:space="preserve">Applications may also be found at:  </w:t>
      </w:r>
      <w:hyperlink r:id="rId7">
        <w:r>
          <w:rPr>
            <w:color w:val="0000FF"/>
            <w:u w:val="single"/>
          </w:rPr>
          <w:t>www.efmga.com</w:t>
        </w:r>
      </w:hyperlink>
    </w:p>
    <w:p w14:paraId="4FC1277D" w14:textId="77777777" w:rsidR="009069F5" w:rsidRDefault="00C0531A">
      <w:pPr>
        <w:spacing w:line="240" w:lineRule="auto"/>
      </w:pPr>
      <w:r>
        <w:t>Applications are being mailed to all the teams that have qualified for the 202</w:t>
      </w:r>
      <w:r w:rsidR="00503C47">
        <w:t>4</w:t>
      </w:r>
      <w:r>
        <w:t xml:space="preserve"> season. The application should be filled out as completely as possible, but is not binding, and changes may be made during the 202</w:t>
      </w:r>
      <w:r w:rsidR="00503C47">
        <w:t>4</w:t>
      </w:r>
      <w:r>
        <w:t xml:space="preserve"> golf season.  As in the past, each team must have at least (6) six but not more than (10) ten Men’s Golf Association members on the roster.  Golfers must be a minimum of 18 years old.  If you know of a team that is interested in playing, contact us ASAP.  They can call Ron Simonsen at 799-0019.  </w:t>
      </w:r>
    </w:p>
    <w:p w14:paraId="4014D6E1" w14:textId="77777777" w:rsidR="009069F5" w:rsidRDefault="00C0531A">
      <w:pPr>
        <w:spacing w:line="240" w:lineRule="auto"/>
      </w:pPr>
      <w:r>
        <w:t xml:space="preserve">A couple things you should know: </w:t>
      </w:r>
    </w:p>
    <w:p w14:paraId="7A8441DD" w14:textId="77777777" w:rsidR="009069F5" w:rsidRDefault="00C0531A">
      <w:pPr>
        <w:spacing w:line="240" w:lineRule="auto"/>
      </w:pPr>
      <w:r>
        <w:t>A captains meeting will be held on Wednesday, April 1</w:t>
      </w:r>
      <w:r w:rsidR="00503C47">
        <w:t>0</w:t>
      </w:r>
      <w:r>
        <w:t xml:space="preserve">th at 6:30 pm at Eagle Falls. The first night of scheduled league play will be April </w:t>
      </w:r>
      <w:r w:rsidR="0084219D">
        <w:t>1</w:t>
      </w:r>
      <w:r w:rsidR="00503C47">
        <w:t>7</w:t>
      </w:r>
      <w:r>
        <w:t xml:space="preserve">th. We will start all matches at </w:t>
      </w:r>
      <w:r>
        <w:rPr>
          <w:b/>
        </w:rPr>
        <w:t>5:45pm</w:t>
      </w:r>
      <w:r>
        <w:t xml:space="preserve">.  The final night of regular league play will be August </w:t>
      </w:r>
      <w:r w:rsidR="00503C47">
        <w:t>14</w:t>
      </w:r>
      <w:r>
        <w:rPr>
          <w:vertAlign w:val="superscript"/>
        </w:rPr>
        <w:t>th</w:t>
      </w:r>
      <w:r>
        <w:t>.  Playoffs will be played on August 1</w:t>
      </w:r>
      <w:r w:rsidR="00503C47">
        <w:t>5</w:t>
      </w:r>
      <w:r>
        <w:t>th, 1</w:t>
      </w:r>
      <w:r w:rsidR="00503C47">
        <w:t>6</w:t>
      </w:r>
      <w:r>
        <w:t>th, and 1</w:t>
      </w:r>
      <w:r w:rsidR="00503C47">
        <w:t>9</w:t>
      </w:r>
      <w:r>
        <w:t xml:space="preserve">th.  We will use August </w:t>
      </w:r>
      <w:r w:rsidR="00503C47">
        <w:t>20</w:t>
      </w:r>
      <w:r>
        <w:rPr>
          <w:vertAlign w:val="superscript"/>
        </w:rPr>
        <w:t>th</w:t>
      </w:r>
      <w:r>
        <w:t xml:space="preserve"> as a playoff rainout day.  The championship and fun night will be played on August</w:t>
      </w:r>
      <w:r w:rsidR="00503C47">
        <w:t xml:space="preserve"> 21</w:t>
      </w:r>
      <w:r w:rsidR="00503C47" w:rsidRPr="00503C47">
        <w:rPr>
          <w:vertAlign w:val="superscript"/>
        </w:rPr>
        <w:t>st</w:t>
      </w:r>
      <w:r w:rsidR="00503C47">
        <w:t>.</w:t>
      </w:r>
      <w:r>
        <w:t xml:space="preserve"> Captains, remember, you must always make sure your players </w:t>
      </w:r>
      <w:r>
        <w:rPr>
          <w:b/>
        </w:rPr>
        <w:t>sign in</w:t>
      </w:r>
      <w:r>
        <w:t xml:space="preserve"> at the pro shop and show their golf passes or </w:t>
      </w:r>
      <w:r>
        <w:rPr>
          <w:b/>
        </w:rPr>
        <w:t>pay</w:t>
      </w:r>
      <w:r>
        <w:t xml:space="preserve"> their </w:t>
      </w:r>
      <w:r>
        <w:rPr>
          <w:b/>
        </w:rPr>
        <w:t>greens fees</w:t>
      </w:r>
      <w:r>
        <w:t>.</w:t>
      </w:r>
    </w:p>
    <w:p w14:paraId="3EDFAA1B" w14:textId="77777777" w:rsidR="009069F5" w:rsidRDefault="00C0531A">
      <w:pPr>
        <w:spacing w:line="240" w:lineRule="auto"/>
      </w:pPr>
      <w:r>
        <w:rPr>
          <w:b/>
          <w:highlight w:val="yellow"/>
        </w:rPr>
        <w:t>THIS YEAR, AGAIN</w:t>
      </w:r>
      <w:r>
        <w:rPr>
          <w:highlight w:val="yellow"/>
        </w:rPr>
        <w:t xml:space="preserve">, it is mandatory that you include </w:t>
      </w:r>
      <w:r>
        <w:rPr>
          <w:b/>
          <w:highlight w:val="yellow"/>
        </w:rPr>
        <w:t>$120.00 membership dues</w:t>
      </w:r>
      <w:r>
        <w:rPr>
          <w:highlight w:val="yellow"/>
        </w:rPr>
        <w:t xml:space="preserve"> for the (6) six members of your team along with your application.  If you have more than 6 players, please try to include all player fees with your application.</w:t>
      </w:r>
      <w:r>
        <w:t xml:space="preserve">  The $20.00 membership dues will go to $25.00 starting on the first night of league play, so get your team to pay their dues before then.</w:t>
      </w:r>
    </w:p>
    <w:p w14:paraId="258D9A2A" w14:textId="77777777" w:rsidR="009069F5" w:rsidRDefault="00C0531A">
      <w:pPr>
        <w:spacing w:line="240" w:lineRule="auto"/>
      </w:pPr>
      <w:r>
        <w:t xml:space="preserve">Complete the application roster and enclose your </w:t>
      </w:r>
      <w:r>
        <w:rPr>
          <w:b/>
        </w:rPr>
        <w:t>$120.00 membership dues</w:t>
      </w:r>
      <w:r>
        <w:t xml:space="preserve"> and the </w:t>
      </w:r>
      <w:r>
        <w:rPr>
          <w:b/>
        </w:rPr>
        <w:t>$125.00 sponsor fee</w:t>
      </w:r>
      <w:r>
        <w:t xml:space="preserve">, return, </w:t>
      </w:r>
      <w:r>
        <w:rPr>
          <w:b/>
        </w:rPr>
        <w:t>POSTMARKED</w:t>
      </w:r>
      <w:r>
        <w:t xml:space="preserve"> no later than </w:t>
      </w:r>
      <w:r>
        <w:rPr>
          <w:b/>
        </w:rPr>
        <w:t>February 1</w:t>
      </w:r>
      <w:r w:rsidR="00503C47">
        <w:rPr>
          <w:b/>
        </w:rPr>
        <w:t>0</w:t>
      </w:r>
      <w:r>
        <w:rPr>
          <w:b/>
          <w:vertAlign w:val="superscript"/>
        </w:rPr>
        <w:t>th</w:t>
      </w:r>
      <w:r>
        <w:t xml:space="preserve">.  All openings that remain open after that date will be filled by blind draw.  Checks should be made payable to the </w:t>
      </w:r>
      <w:r>
        <w:rPr>
          <w:b/>
        </w:rPr>
        <w:t>Eagle Falls Men’s Golf Association.</w:t>
      </w:r>
    </w:p>
    <w:p w14:paraId="445FF441" w14:textId="77777777" w:rsidR="009069F5" w:rsidRDefault="00C0531A">
      <w:pPr>
        <w:spacing w:line="240" w:lineRule="auto"/>
      </w:pPr>
      <w:r>
        <w:t>If you are a new team and are not selected, your check will be returned.</w:t>
      </w:r>
    </w:p>
    <w:p w14:paraId="302A47E4" w14:textId="77777777" w:rsidR="009069F5" w:rsidRDefault="00C0531A">
      <w:pPr>
        <w:spacing w:line="240" w:lineRule="auto"/>
      </w:pPr>
      <w:r>
        <w:t>Believe it or not, spring is almost here, and we are all ready to play some golf.  So, let’s have some fun and have a smooth enjoyable summer of league play.</w:t>
      </w:r>
    </w:p>
    <w:p w14:paraId="6114CD58" w14:textId="77777777" w:rsidR="009069F5" w:rsidRDefault="00C0531A">
      <w:pPr>
        <w:spacing w:after="0" w:line="240" w:lineRule="auto"/>
      </w:pPr>
      <w:r>
        <w:t>Ron Simonsen</w:t>
      </w:r>
      <w:r>
        <w:tab/>
      </w:r>
      <w:r>
        <w:tab/>
      </w:r>
      <w:r>
        <w:tab/>
      </w:r>
      <w:r>
        <w:tab/>
      </w:r>
      <w:r>
        <w:tab/>
      </w:r>
      <w:r>
        <w:tab/>
        <w:t>Willie Widhalm</w:t>
      </w:r>
    </w:p>
    <w:p w14:paraId="761688CD" w14:textId="77777777" w:rsidR="009069F5" w:rsidRDefault="00C0531A">
      <w:pPr>
        <w:spacing w:after="0" w:line="240" w:lineRule="auto"/>
      </w:pPr>
      <w:r>
        <w:t>League President</w:t>
      </w:r>
      <w:r>
        <w:tab/>
      </w:r>
      <w:r>
        <w:tab/>
      </w:r>
      <w:r>
        <w:tab/>
      </w:r>
      <w:r>
        <w:tab/>
      </w:r>
      <w:r>
        <w:tab/>
        <w:t>League Secretary</w:t>
      </w:r>
    </w:p>
    <w:p w14:paraId="40E39B7D" w14:textId="433A7482" w:rsidR="009069F5" w:rsidRDefault="00C0531A" w:rsidP="004553DD">
      <w:pPr>
        <w:spacing w:after="0" w:line="240" w:lineRule="auto"/>
      </w:pPr>
      <w:r>
        <w:t>799-0019</w:t>
      </w:r>
      <w:r>
        <w:tab/>
      </w:r>
      <w:r>
        <w:tab/>
      </w:r>
      <w:r>
        <w:tab/>
      </w:r>
      <w:r>
        <w:tab/>
      </w:r>
      <w:r>
        <w:tab/>
      </w:r>
      <w:r>
        <w:tab/>
        <w:t>788-7726</w:t>
      </w:r>
    </w:p>
    <w:p w14:paraId="76D0EAEA" w14:textId="77777777" w:rsidR="009069F5" w:rsidRDefault="00C0531A">
      <w:pPr>
        <w:tabs>
          <w:tab w:val="left" w:pos="1755"/>
        </w:tabs>
      </w:pPr>
      <w:r>
        <w:t xml:space="preserve">                                                                                        </w:t>
      </w:r>
    </w:p>
    <w:sectPr w:rsidR="00906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094B" w14:textId="77777777" w:rsidR="0080725F" w:rsidRDefault="0080725F">
      <w:pPr>
        <w:spacing w:after="0" w:line="240" w:lineRule="auto"/>
      </w:pPr>
      <w:r>
        <w:separator/>
      </w:r>
    </w:p>
  </w:endnote>
  <w:endnote w:type="continuationSeparator" w:id="0">
    <w:p w14:paraId="55587B11" w14:textId="77777777" w:rsidR="0080725F" w:rsidRDefault="0080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E277" w14:textId="77777777" w:rsidR="009069F5" w:rsidRDefault="009069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2C2B" w14:textId="77777777" w:rsidR="009069F5" w:rsidRDefault="009069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1B86" w14:textId="77777777" w:rsidR="009069F5" w:rsidRDefault="009069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ED6F" w14:textId="77777777" w:rsidR="0080725F" w:rsidRDefault="0080725F">
      <w:pPr>
        <w:spacing w:after="0" w:line="240" w:lineRule="auto"/>
      </w:pPr>
      <w:r>
        <w:separator/>
      </w:r>
    </w:p>
  </w:footnote>
  <w:footnote w:type="continuationSeparator" w:id="0">
    <w:p w14:paraId="59D402BB" w14:textId="77777777" w:rsidR="0080725F" w:rsidRDefault="0080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806E" w14:textId="77777777" w:rsidR="009069F5" w:rsidRDefault="00C053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7728" behindDoc="1" locked="0" layoutInCell="1" hidden="0" allowOverlap="1" wp14:anchorId="292FA4E5" wp14:editId="23D5BB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1535" cy="3092450"/>
          <wp:effectExtent l="0" t="0" r="0" b="0"/>
          <wp:wrapNone/>
          <wp:docPr id="5" name="image2.png" descr="EFMG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FMGA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1535" cy="309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F58D" w14:textId="77777777" w:rsidR="009069F5" w:rsidRDefault="00C053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6704" behindDoc="1" locked="0" layoutInCell="1" hidden="0" allowOverlap="1" wp14:anchorId="598D0D66" wp14:editId="1347D51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1535" cy="3092450"/>
          <wp:effectExtent l="0" t="0" r="0" b="0"/>
          <wp:wrapNone/>
          <wp:docPr id="4" name="image2.png" descr="EFMG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FMGA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1535" cy="309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C4D0" w14:textId="77777777" w:rsidR="009069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45C61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67.05pt;height:243.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F5"/>
    <w:rsid w:val="0019190B"/>
    <w:rsid w:val="004553DD"/>
    <w:rsid w:val="00503C47"/>
    <w:rsid w:val="0053180B"/>
    <w:rsid w:val="0080725F"/>
    <w:rsid w:val="0084219D"/>
    <w:rsid w:val="009069F5"/>
    <w:rsid w:val="009A1FC0"/>
    <w:rsid w:val="00C0531A"/>
    <w:rsid w:val="00D0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DEC9F"/>
  <w15:docId w15:val="{90D3EC92-60B5-4D5F-8295-D438638D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46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691"/>
  </w:style>
  <w:style w:type="paragraph" w:styleId="Footer">
    <w:name w:val="footer"/>
    <w:basedOn w:val="Normal"/>
    <w:link w:val="FooterChar"/>
    <w:uiPriority w:val="99"/>
    <w:unhideWhenUsed/>
    <w:rsid w:val="00A1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691"/>
  </w:style>
  <w:style w:type="character" w:styleId="Hyperlink">
    <w:name w:val="Hyperlink"/>
    <w:basedOn w:val="DefaultParagraphFont"/>
    <w:uiPriority w:val="99"/>
    <w:unhideWhenUsed/>
    <w:rsid w:val="00C7614E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746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mg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3y5WzsRU3Ag7+8xc3aGo8VCYRQ==">AMUW2mXTEojgz4dC00S6p7QePHDTeGcbUFzqgbEhpEBK0B8JiJ1k2I2suL+kyU9x0Ub9zvyYqgyYnfZfTHc0s7mlgrTtzyPeJJkcDPEhXjWLqiBOjdYyokA=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LeVeaux</dc:creator>
  <cp:lastModifiedBy>Mark Yaeger</cp:lastModifiedBy>
  <cp:revision>2</cp:revision>
  <dcterms:created xsi:type="dcterms:W3CDTF">2024-02-27T17:29:00Z</dcterms:created>
  <dcterms:modified xsi:type="dcterms:W3CDTF">2024-02-27T17:29:00Z</dcterms:modified>
</cp:coreProperties>
</file>